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43" w:rsidRPr="009173A6" w:rsidRDefault="00950E07" w:rsidP="00950E07">
      <w:pPr>
        <w:jc w:val="center"/>
        <w:rPr>
          <w:rFonts w:ascii="Book Antiqua" w:hAnsi="Book Antiqua"/>
          <w:b/>
          <w:sz w:val="40"/>
          <w:u w:val="single"/>
        </w:rPr>
      </w:pPr>
      <w:bookmarkStart w:id="0" w:name="_GoBack"/>
      <w:bookmarkEnd w:id="0"/>
      <w:r w:rsidRPr="009173A6">
        <w:rPr>
          <w:rFonts w:ascii="Book Antiqua" w:hAnsi="Book Antiqua"/>
          <w:b/>
          <w:sz w:val="40"/>
          <w:u w:val="single"/>
        </w:rPr>
        <w:t>Washington’s Farewell Address</w:t>
      </w:r>
    </w:p>
    <w:p w:rsidR="00950E07" w:rsidRPr="009173A6" w:rsidRDefault="00950E07" w:rsidP="00950E07">
      <w:pPr>
        <w:rPr>
          <w:rFonts w:ascii="Book Antiqua" w:hAnsi="Book Antiqua"/>
          <w:sz w:val="24"/>
        </w:rPr>
      </w:pPr>
      <w:r w:rsidRPr="009173A6">
        <w:rPr>
          <w:rFonts w:ascii="Book Antiqua" w:hAnsi="Book Antiqua"/>
          <w:sz w:val="24"/>
        </w:rPr>
        <w:t>Excerpt from Washington’s Farewell Address:</w:t>
      </w:r>
    </w:p>
    <w:p w:rsidR="00950E07" w:rsidRPr="009173A6" w:rsidRDefault="00950E07" w:rsidP="00950E07">
      <w:pPr>
        <w:rPr>
          <w:rFonts w:ascii="Book Antiqua" w:hAnsi="Book Antiqua"/>
        </w:rPr>
      </w:pPr>
      <w:r w:rsidRPr="009173A6">
        <w:rPr>
          <w:rFonts w:ascii="Book Antiqua" w:hAnsi="Book Antiqua"/>
          <w:sz w:val="24"/>
        </w:rPr>
        <w:t>“</w:t>
      </w:r>
      <w:r w:rsidRPr="009173A6">
        <w:rPr>
          <w:rFonts w:ascii="Book Antiqua" w:hAnsi="Book Antiqua"/>
        </w:rPr>
        <w:t>... One of the expedients of Party to acquire influence, within particular [party], is to misrepresent the opinions &amp; aims of other [parties]. You cannot shield yourselves too much against the jealousies &amp; heart burnings which spring from these misrepresentations. They tend to render [bad] to each other those who ought to be bound together by fraternal Affection</w:t>
      </w:r>
      <w:r w:rsidR="009B270E" w:rsidRPr="009173A6">
        <w:rPr>
          <w:rFonts w:ascii="Book Antiqua" w:hAnsi="Book Antiqua"/>
        </w:rPr>
        <w:t>..</w:t>
      </w:r>
      <w:r w:rsidRPr="009173A6">
        <w:rPr>
          <w:rFonts w:ascii="Book Antiqua" w:hAnsi="Book Antiqua"/>
        </w:rPr>
        <w:t>.</w:t>
      </w:r>
      <w:r w:rsidR="009B270E" w:rsidRPr="009173A6">
        <w:rPr>
          <w:rFonts w:ascii="Book Antiqua" w:hAnsi="Book Antiqua"/>
        </w:rPr>
        <w:t xml:space="preserve"> I have already [told] to you the danger of Parties in the [government], with particular reference to the founding of them on Geographical discriminations. Let me … warn you in the most solemn manner against the [awful] effects of the Spirit of Party.”</w:t>
      </w:r>
    </w:p>
    <w:p w:rsidR="00950E07" w:rsidRPr="009173A6" w:rsidRDefault="009B270E" w:rsidP="00950E07">
      <w:pPr>
        <w:pStyle w:val="ListParagraph"/>
        <w:numPr>
          <w:ilvl w:val="0"/>
          <w:numId w:val="1"/>
        </w:numPr>
        <w:rPr>
          <w:rFonts w:ascii="Book Antiqua" w:hAnsi="Book Antiqua"/>
          <w:sz w:val="24"/>
        </w:rPr>
      </w:pPr>
      <w:r w:rsidRPr="009173A6">
        <w:rPr>
          <w:rFonts w:ascii="Book Antiqua" w:hAnsi="Book Antiqua"/>
          <w:sz w:val="24"/>
        </w:rPr>
        <w:t>How does Washington say political parties acquire influence?</w:t>
      </w:r>
    </w:p>
    <w:p w:rsidR="009B270E" w:rsidRPr="009173A6" w:rsidRDefault="009B270E" w:rsidP="009B270E">
      <w:pPr>
        <w:rPr>
          <w:rFonts w:ascii="Book Antiqua" w:hAnsi="Book Antiqua"/>
          <w:sz w:val="24"/>
        </w:rPr>
      </w:pPr>
    </w:p>
    <w:p w:rsidR="009B270E" w:rsidRPr="009173A6" w:rsidRDefault="009B270E" w:rsidP="009B270E">
      <w:pPr>
        <w:rPr>
          <w:rFonts w:ascii="Book Antiqua" w:hAnsi="Book Antiqua"/>
          <w:sz w:val="24"/>
        </w:rPr>
      </w:pPr>
    </w:p>
    <w:p w:rsidR="009B270E" w:rsidRPr="009173A6" w:rsidRDefault="009B270E" w:rsidP="009B270E">
      <w:pPr>
        <w:pStyle w:val="ListParagraph"/>
        <w:numPr>
          <w:ilvl w:val="0"/>
          <w:numId w:val="1"/>
        </w:numPr>
        <w:rPr>
          <w:rFonts w:ascii="Book Antiqua" w:hAnsi="Book Antiqua"/>
          <w:sz w:val="24"/>
        </w:rPr>
      </w:pPr>
      <w:r w:rsidRPr="009173A6">
        <w:rPr>
          <w:rFonts w:ascii="Book Antiqua" w:hAnsi="Book Antiqua"/>
          <w:sz w:val="24"/>
        </w:rPr>
        <w:t>Wh</w:t>
      </w:r>
      <w:r w:rsidR="00A86CED" w:rsidRPr="009173A6">
        <w:rPr>
          <w:rFonts w:ascii="Book Antiqua" w:hAnsi="Book Antiqua"/>
          <w:sz w:val="24"/>
        </w:rPr>
        <w:t>at does Washington believe the danger is with the ways parties have been formed?</w:t>
      </w:r>
    </w:p>
    <w:p w:rsidR="00A86CED" w:rsidRPr="009173A6" w:rsidRDefault="00A86CED" w:rsidP="00A86CED">
      <w:pPr>
        <w:rPr>
          <w:rFonts w:ascii="Book Antiqua" w:hAnsi="Book Antiqua"/>
          <w:sz w:val="24"/>
        </w:rPr>
      </w:pPr>
    </w:p>
    <w:p w:rsidR="00A86CED" w:rsidRPr="009173A6" w:rsidRDefault="00A86CED" w:rsidP="00A86CED">
      <w:pPr>
        <w:rPr>
          <w:rFonts w:ascii="Book Antiqua" w:hAnsi="Book Antiqua"/>
          <w:sz w:val="24"/>
        </w:rPr>
      </w:pPr>
    </w:p>
    <w:p w:rsidR="00A86CED" w:rsidRPr="009173A6" w:rsidRDefault="00A86CED" w:rsidP="00A86CED">
      <w:pPr>
        <w:rPr>
          <w:rFonts w:ascii="Book Antiqua" w:hAnsi="Book Antiqua"/>
        </w:rPr>
      </w:pPr>
      <w:r w:rsidRPr="009173A6">
        <w:rPr>
          <w:rFonts w:ascii="Book Antiqua" w:hAnsi="Book Antiqua"/>
          <w:sz w:val="24"/>
        </w:rPr>
        <w:t>“</w:t>
      </w:r>
      <w:r w:rsidR="009173A6" w:rsidRPr="009173A6">
        <w:rPr>
          <w:rFonts w:ascii="Book Antiqua" w:hAnsi="Book Antiqua"/>
        </w:rPr>
        <w:t>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w:t>
      </w:r>
      <w:r w:rsidRPr="009173A6">
        <w:rPr>
          <w:rFonts w:ascii="Book Antiqua" w:hAnsi="Book Antiqua"/>
        </w:rPr>
        <w:t>Why [leave] our own [land] to stand upon foreign ground? Why, by interweaving our destiny with that of any part of Europe, entangle our peace and prosperity in the toils of European ambition, [rivalry], interest, humor or [impulse]?...It is our true policy to steer clear of permanent alliances with any portion of the foreign world”</w:t>
      </w:r>
    </w:p>
    <w:p w:rsidR="00A86CED" w:rsidRPr="00E07B19" w:rsidRDefault="009173A6" w:rsidP="00E07B19">
      <w:pPr>
        <w:pStyle w:val="ListParagraph"/>
        <w:numPr>
          <w:ilvl w:val="0"/>
          <w:numId w:val="1"/>
        </w:numPr>
        <w:rPr>
          <w:rFonts w:ascii="Book Antiqua" w:hAnsi="Book Antiqua"/>
          <w:sz w:val="24"/>
        </w:rPr>
      </w:pPr>
      <w:r w:rsidRPr="00E07B19">
        <w:rPr>
          <w:rFonts w:ascii="Book Antiqua" w:hAnsi="Book Antiqua"/>
          <w:sz w:val="24"/>
        </w:rPr>
        <w:t>What does Washington believe may arise from “sympathy for the favorite nation”?</w:t>
      </w:r>
    </w:p>
    <w:p w:rsidR="009173A6" w:rsidRDefault="009173A6" w:rsidP="009173A6">
      <w:pPr>
        <w:rPr>
          <w:rFonts w:ascii="Book Antiqua" w:hAnsi="Book Antiqua"/>
          <w:sz w:val="24"/>
        </w:rPr>
      </w:pPr>
    </w:p>
    <w:p w:rsidR="009173A6" w:rsidRDefault="009173A6" w:rsidP="009173A6">
      <w:pPr>
        <w:rPr>
          <w:rFonts w:ascii="Book Antiqua" w:hAnsi="Book Antiqua"/>
          <w:sz w:val="24"/>
        </w:rPr>
      </w:pPr>
    </w:p>
    <w:p w:rsidR="009173A6" w:rsidRDefault="009173A6" w:rsidP="00E07B19">
      <w:pPr>
        <w:pStyle w:val="ListParagraph"/>
        <w:numPr>
          <w:ilvl w:val="0"/>
          <w:numId w:val="1"/>
        </w:numPr>
        <w:rPr>
          <w:rFonts w:ascii="Book Antiqua" w:hAnsi="Book Antiqua"/>
          <w:sz w:val="24"/>
        </w:rPr>
      </w:pPr>
      <w:r>
        <w:rPr>
          <w:rFonts w:ascii="Book Antiqua" w:hAnsi="Book Antiqua"/>
          <w:sz w:val="24"/>
        </w:rPr>
        <w:t>Does Washington believe European toils are justified?</w:t>
      </w:r>
    </w:p>
    <w:p w:rsidR="009173A6" w:rsidRDefault="009173A6" w:rsidP="009173A6">
      <w:pPr>
        <w:pStyle w:val="ListParagraph"/>
        <w:rPr>
          <w:rFonts w:ascii="Book Antiqua" w:hAnsi="Book Antiqua"/>
          <w:sz w:val="24"/>
        </w:rPr>
      </w:pPr>
    </w:p>
    <w:p w:rsidR="009173A6" w:rsidRPr="009173A6" w:rsidRDefault="009173A6" w:rsidP="009173A6">
      <w:pPr>
        <w:pStyle w:val="ListParagraph"/>
        <w:rPr>
          <w:rFonts w:ascii="Book Antiqua" w:hAnsi="Book Antiqua"/>
          <w:sz w:val="24"/>
        </w:rPr>
      </w:pPr>
    </w:p>
    <w:p w:rsidR="009173A6" w:rsidRDefault="009173A6" w:rsidP="009173A6">
      <w:pPr>
        <w:rPr>
          <w:rFonts w:ascii="Book Antiqua" w:hAnsi="Book Antiqua"/>
          <w:sz w:val="24"/>
        </w:rPr>
      </w:pPr>
    </w:p>
    <w:p w:rsidR="009173A6" w:rsidRPr="009173A6" w:rsidRDefault="009173A6" w:rsidP="00E07B19">
      <w:pPr>
        <w:pStyle w:val="ListParagraph"/>
        <w:numPr>
          <w:ilvl w:val="0"/>
          <w:numId w:val="1"/>
        </w:numPr>
        <w:rPr>
          <w:rFonts w:ascii="Book Antiqua" w:hAnsi="Book Antiqua"/>
          <w:sz w:val="24"/>
        </w:rPr>
      </w:pPr>
      <w:r>
        <w:rPr>
          <w:rFonts w:ascii="Book Antiqua" w:hAnsi="Book Antiqua"/>
          <w:sz w:val="24"/>
        </w:rPr>
        <w:t>What does Washington believe America’s “true policy” should be?</w:t>
      </w:r>
    </w:p>
    <w:sectPr w:rsidR="009173A6" w:rsidRPr="009173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8E" w:rsidRDefault="006B0A8E" w:rsidP="00950E07">
      <w:pPr>
        <w:spacing w:after="0"/>
      </w:pPr>
      <w:r>
        <w:separator/>
      </w:r>
    </w:p>
  </w:endnote>
  <w:endnote w:type="continuationSeparator" w:id="0">
    <w:p w:rsidR="006B0A8E" w:rsidRDefault="006B0A8E" w:rsidP="00950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8E" w:rsidRDefault="006B0A8E" w:rsidP="00950E07">
      <w:pPr>
        <w:spacing w:after="0"/>
      </w:pPr>
      <w:r>
        <w:separator/>
      </w:r>
    </w:p>
  </w:footnote>
  <w:footnote w:type="continuationSeparator" w:id="0">
    <w:p w:rsidR="006B0A8E" w:rsidRDefault="006B0A8E" w:rsidP="00950E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D4" w:rsidRDefault="00CD4C89">
    <w:pPr>
      <w:pStyle w:val="Header"/>
      <w:rPr>
        <w:rFonts w:ascii="Book Antiqua" w:hAnsi="Book Antiqua"/>
        <w:sz w:val="24"/>
      </w:rPr>
    </w:pPr>
    <w:r>
      <w:rPr>
        <w:rFonts w:ascii="Book Antiqua" w:hAnsi="Book Antiqua"/>
        <w:sz w:val="24"/>
      </w:rPr>
      <w:t>Name:</w:t>
    </w:r>
    <w:r>
      <w:rPr>
        <w:rFonts w:ascii="Book Antiqua" w:hAnsi="Book Antiqua"/>
        <w:sz w:val="24"/>
      </w:rPr>
      <w:tab/>
    </w:r>
    <w:r>
      <w:rPr>
        <w:rFonts w:ascii="Book Antiqua" w:hAnsi="Book Antiqua"/>
        <w:sz w:val="24"/>
      </w:rPr>
      <w:tab/>
    </w:r>
  </w:p>
  <w:p w:rsidR="00950E07" w:rsidRPr="00950E07" w:rsidRDefault="00950E07">
    <w:pPr>
      <w:pStyle w:val="Header"/>
      <w:rPr>
        <w:rFonts w:ascii="Book Antiqua" w:hAnsi="Book Antiqua"/>
        <w:sz w:val="24"/>
      </w:rPr>
    </w:pPr>
    <w:r w:rsidRPr="00950E07">
      <w:rPr>
        <w:rFonts w:ascii="Book Antiqua" w:hAnsi="Book Antiqua"/>
        <w:sz w:val="24"/>
      </w:rPr>
      <w:t>Period: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F76"/>
    <w:multiLevelType w:val="hybridMultilevel"/>
    <w:tmpl w:val="8810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23A05"/>
    <w:multiLevelType w:val="hybridMultilevel"/>
    <w:tmpl w:val="1936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07"/>
    <w:rsid w:val="00112843"/>
    <w:rsid w:val="001A1289"/>
    <w:rsid w:val="001D7EA7"/>
    <w:rsid w:val="004F0DAB"/>
    <w:rsid w:val="00682F32"/>
    <w:rsid w:val="006B0A8E"/>
    <w:rsid w:val="007457D9"/>
    <w:rsid w:val="009173A6"/>
    <w:rsid w:val="00950E07"/>
    <w:rsid w:val="009B270E"/>
    <w:rsid w:val="00A86CED"/>
    <w:rsid w:val="00BC22D4"/>
    <w:rsid w:val="00CD4C89"/>
    <w:rsid w:val="00E0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A15C4-A774-4239-A74F-AED85C16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07"/>
    <w:pPr>
      <w:tabs>
        <w:tab w:val="center" w:pos="4680"/>
        <w:tab w:val="right" w:pos="9360"/>
      </w:tabs>
      <w:spacing w:after="0"/>
    </w:pPr>
  </w:style>
  <w:style w:type="character" w:customStyle="1" w:styleId="HeaderChar">
    <w:name w:val="Header Char"/>
    <w:basedOn w:val="DefaultParagraphFont"/>
    <w:link w:val="Header"/>
    <w:uiPriority w:val="99"/>
    <w:rsid w:val="00950E07"/>
  </w:style>
  <w:style w:type="paragraph" w:styleId="Footer">
    <w:name w:val="footer"/>
    <w:basedOn w:val="Normal"/>
    <w:link w:val="FooterChar"/>
    <w:uiPriority w:val="99"/>
    <w:unhideWhenUsed/>
    <w:rsid w:val="00950E07"/>
    <w:pPr>
      <w:tabs>
        <w:tab w:val="center" w:pos="4680"/>
        <w:tab w:val="right" w:pos="9360"/>
      </w:tabs>
      <w:spacing w:after="0"/>
    </w:pPr>
  </w:style>
  <w:style w:type="character" w:customStyle="1" w:styleId="FooterChar">
    <w:name w:val="Footer Char"/>
    <w:basedOn w:val="DefaultParagraphFont"/>
    <w:link w:val="Footer"/>
    <w:uiPriority w:val="99"/>
    <w:rsid w:val="00950E07"/>
  </w:style>
  <w:style w:type="paragraph" w:styleId="NormalWeb">
    <w:name w:val="Normal (Web)"/>
    <w:basedOn w:val="Normal"/>
    <w:uiPriority w:val="99"/>
    <w:semiHidden/>
    <w:unhideWhenUsed/>
    <w:rsid w:val="00950E0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0E07"/>
    <w:pPr>
      <w:ind w:left="720"/>
      <w:contextualSpacing/>
    </w:pPr>
  </w:style>
  <w:style w:type="paragraph" w:styleId="BalloonText">
    <w:name w:val="Balloon Text"/>
    <w:basedOn w:val="Normal"/>
    <w:link w:val="BalloonTextChar"/>
    <w:uiPriority w:val="99"/>
    <w:semiHidden/>
    <w:unhideWhenUsed/>
    <w:rsid w:val="00CD4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3832">
      <w:bodyDiv w:val="1"/>
      <w:marLeft w:val="0"/>
      <w:marRight w:val="0"/>
      <w:marTop w:val="0"/>
      <w:marBottom w:val="0"/>
      <w:divBdr>
        <w:top w:val="none" w:sz="0" w:space="0" w:color="auto"/>
        <w:left w:val="none" w:sz="0" w:space="0" w:color="auto"/>
        <w:bottom w:val="none" w:sz="0" w:space="0" w:color="auto"/>
        <w:right w:val="none" w:sz="0" w:space="0" w:color="auto"/>
      </w:divBdr>
    </w:div>
    <w:div w:id="1264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2</cp:revision>
  <cp:lastPrinted>2016-10-20T15:01:00Z</cp:lastPrinted>
  <dcterms:created xsi:type="dcterms:W3CDTF">2017-10-23T02:07:00Z</dcterms:created>
  <dcterms:modified xsi:type="dcterms:W3CDTF">2017-10-23T02:07:00Z</dcterms:modified>
</cp:coreProperties>
</file>